
<file path=[Content_Types].xml><?xml version="1.0" encoding="utf-8"?>
<Types xmlns="http://schemas.openxmlformats.org/package/2006/content-types">
  <Default Extension="xml" ContentType="application/xml"/>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675AE">
      <w:pPr>
        <w:spacing w:before="160" w:after="280"/>
        <w:jc w:val="center"/>
      </w:pPr>
      <w:r>
        <w:drawing>
          <wp:inline distT="0" distB="0" distL="114300" distR="114300">
            <wp:extent cx="2971800" cy="22288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tretch>
                      <a:fillRect/>
                    </a:stretch>
                  </pic:blipFill>
                  <pic:spPr>
                    <a:xfrm>
                      <a:off x="0" y="0"/>
                      <a:ext cx="2971800" cy="2228850"/>
                    </a:xfrm>
                    <a:prstGeom prst="rect">
                      <a:avLst/>
                    </a:prstGeom>
                  </pic:spPr>
                </pic:pic>
              </a:graphicData>
            </a:graphic>
          </wp:inline>
        </w:drawing>
      </w:r>
    </w:p>
    <w:p w14:paraId="00EFC39D">
      <w:pPr>
        <w:spacing w:before="200" w:after="100"/>
        <w:jc w:val="center"/>
      </w:pPr>
      <w:r>
        <w:rPr>
          <w:rFonts w:ascii="Arial" w:hAnsi="Arial" w:eastAsia="Arial" w:cs="Arial"/>
          <w:b/>
          <w:color w:val="0F4859"/>
          <w:sz w:val="58"/>
        </w:rPr>
        <w:t>LESSINGER</w:t>
      </w:r>
    </w:p>
    <w:p w14:paraId="04E73A43">
      <w:pPr>
        <w:pBdr>
          <w:bottom w:val="single" w:color="AA1E18" w:sz="16" w:space="5"/>
        </w:pBdr>
        <w:bidi/>
        <w:spacing w:after="360"/>
        <w:jc w:val="center"/>
      </w:pPr>
      <w:r>
        <w:rPr>
          <w:rFonts w:ascii="Arial" w:hAnsi="Arial" w:eastAsia="Arial" w:cs="Arial"/>
          <w:b/>
          <w:color w:val="1E262B"/>
          <w:sz w:val="34"/>
          <w:rtl/>
        </w:rPr>
        <w:t>قارب LESSINGER الكهربائي المحلّق 30</w:t>
      </w:r>
    </w:p>
    <w:p w14:paraId="45FCEEE9">
      <w:pPr>
        <w:bidi/>
        <w:spacing w:after="300"/>
        <w:jc w:val="center"/>
      </w:pPr>
      <w:r>
        <w:rPr>
          <w:rFonts w:ascii="Arial" w:hAnsi="Arial" w:eastAsia="Arial" w:cs="Arial"/>
          <w:b/>
          <w:color w:val="1E262B"/>
          <w:sz w:val="48"/>
          <w:rtl/>
        </w:rPr>
        <w:t>الأسئلة الشائعة</w:t>
      </w:r>
    </w:p>
    <w:tbl>
      <w:tblPr>
        <w:tblStyle w:val="12"/>
        <w:tblW w:w="0" w:type="auto"/>
        <w:tblInd w:w="0" w:type="dxa"/>
        <w:tblLayout w:type="fixed"/>
        <w:tblCellMar>
          <w:top w:w="0" w:type="dxa"/>
          <w:left w:w="108" w:type="dxa"/>
          <w:bottom w:w="0" w:type="dxa"/>
          <w:right w:w="108" w:type="dxa"/>
        </w:tblCellMar>
      </w:tblPr>
      <w:tblGrid>
        <w:gridCol w:w="3264"/>
        <w:gridCol w:w="3264"/>
        <w:gridCol w:w="3264"/>
      </w:tblGrid>
      <w:tr w14:paraId="343C7C77">
        <w:tc>
          <w:tcPr>
            <w:tcW w:w="3168" w:type="dxa"/>
            <w:shd w:val="clear" w:color="auto" w:fill="EDF4F6"/>
            <w:vAlign w:val="center"/>
          </w:tcPr>
          <w:p w14:paraId="16B381C6">
            <w:pPr>
              <w:bidi/>
              <w:spacing w:after="40"/>
              <w:jc w:val="center"/>
            </w:pPr>
            <w:r>
              <w:rPr>
                <w:rFonts w:ascii="Arial" w:hAnsi="Arial" w:eastAsia="Arial" w:cs="Arial"/>
                <w:b/>
                <w:color w:val="5A656B"/>
                <w:sz w:val="16"/>
                <w:rtl/>
              </w:rPr>
              <w:t>السرعة القصوى</w:t>
            </w:r>
          </w:p>
          <w:p w14:paraId="102CDD7A">
            <w:pPr>
              <w:bidi/>
              <w:spacing w:after="0"/>
              <w:jc w:val="center"/>
            </w:pPr>
            <w:r>
              <w:rPr>
                <w:rFonts w:ascii="Arial" w:hAnsi="Arial" w:eastAsia="Arial" w:cs="Arial"/>
                <w:b/>
                <w:color w:val="0F4859"/>
                <w:sz w:val="21"/>
                <w:rtl/>
              </w:rPr>
              <w:t>من 27 إلى 30 عقدة</w:t>
            </w:r>
          </w:p>
        </w:tc>
        <w:tc>
          <w:tcPr>
            <w:tcW w:w="3168" w:type="dxa"/>
            <w:shd w:val="clear" w:color="auto" w:fill="EDF4F6"/>
            <w:vAlign w:val="center"/>
          </w:tcPr>
          <w:p w14:paraId="158709BA">
            <w:pPr>
              <w:bidi/>
              <w:spacing w:after="40"/>
              <w:jc w:val="center"/>
            </w:pPr>
            <w:r>
              <w:rPr>
                <w:rFonts w:ascii="Arial" w:hAnsi="Arial" w:eastAsia="Arial" w:cs="Arial"/>
                <w:b/>
                <w:color w:val="5A656B"/>
                <w:sz w:val="16"/>
                <w:rtl/>
              </w:rPr>
              <w:t>سرعة الإبحار</w:t>
            </w:r>
          </w:p>
          <w:p w14:paraId="6611BE7E">
            <w:pPr>
              <w:bidi/>
              <w:spacing w:after="0"/>
              <w:jc w:val="center"/>
            </w:pPr>
            <w:r>
              <w:rPr>
                <w:rFonts w:ascii="Arial" w:hAnsi="Arial" w:eastAsia="Arial" w:cs="Arial"/>
                <w:b/>
                <w:color w:val="0F4859"/>
                <w:sz w:val="21"/>
                <w:rtl/>
              </w:rPr>
              <w:t>من 20 إلى 22 عقدة</w:t>
            </w:r>
          </w:p>
        </w:tc>
        <w:tc>
          <w:tcPr>
            <w:tcW w:w="3168" w:type="dxa"/>
            <w:shd w:val="clear" w:color="auto" w:fill="EDF4F6"/>
            <w:vAlign w:val="center"/>
          </w:tcPr>
          <w:p w14:paraId="7CB857A1">
            <w:pPr>
              <w:bidi/>
              <w:spacing w:after="40"/>
              <w:jc w:val="center"/>
            </w:pPr>
            <w:r>
              <w:rPr>
                <w:rFonts w:ascii="Arial" w:hAnsi="Arial" w:eastAsia="Arial" w:cs="Arial"/>
                <w:b/>
                <w:color w:val="5A656B"/>
                <w:sz w:val="16"/>
                <w:rtl/>
              </w:rPr>
              <w:t>السعة</w:t>
            </w:r>
          </w:p>
          <w:p w14:paraId="135B01C7">
            <w:pPr>
              <w:bidi/>
              <w:spacing w:after="0"/>
              <w:jc w:val="center"/>
            </w:pPr>
            <w:r>
              <w:rPr>
                <w:rFonts w:ascii="Arial" w:hAnsi="Arial" w:eastAsia="Arial" w:cs="Arial"/>
                <w:b/>
                <w:color w:val="0F4859"/>
                <w:sz w:val="21"/>
                <w:rtl/>
              </w:rPr>
              <w:t>حتى 6 أشخاص</w:t>
            </w:r>
          </w:p>
        </w:tc>
      </w:tr>
    </w:tbl>
    <w:p w14:paraId="74442780">
      <w:pPr>
        <w:bidi/>
        <w:spacing w:before="440"/>
        <w:jc w:val="center"/>
      </w:pPr>
      <w:bookmarkStart w:id="0" w:name="_GoBack"/>
      <w:bookmarkEnd w:id="0"/>
    </w:p>
    <w:p w14:paraId="4D59DD00">
      <w:r>
        <w:br w:type="page"/>
      </w:r>
    </w:p>
    <w:p w14:paraId="4A46EDC4">
      <w:pPr>
        <w:bidi/>
        <w:jc w:val="right"/>
      </w:pPr>
      <w:r>
        <w:rPr>
          <w:rFonts w:ascii="Arial" w:hAnsi="Arial" w:eastAsia="Arial" w:cs="Arial"/>
          <w:b/>
          <w:color w:val="AA1E18"/>
          <w:sz w:val="22"/>
          <w:rtl/>
        </w:rPr>
        <w:t>العربية</w:t>
      </w:r>
    </w:p>
    <w:p w14:paraId="71482B5B">
      <w:pPr>
        <w:pBdr>
          <w:bottom w:val="single" w:color="AA1E18" w:sz="16" w:space="5"/>
        </w:pBdr>
        <w:bidi/>
        <w:spacing w:after="40"/>
        <w:jc w:val="right"/>
      </w:pPr>
      <w:r>
        <w:rPr>
          <w:rFonts w:ascii="Arial" w:hAnsi="Arial" w:eastAsia="Arial" w:cs="Arial"/>
          <w:b/>
          <w:color w:val="1E262B"/>
          <w:sz w:val="56"/>
          <w:rtl/>
        </w:rPr>
        <w:t>الأسئلة الشائعة</w:t>
      </w:r>
    </w:p>
    <w:p w14:paraId="0F543207">
      <w:pPr>
        <w:bidi/>
        <w:spacing w:after="280"/>
        <w:jc w:val="right"/>
      </w:pPr>
      <w:r>
        <w:rPr>
          <w:rFonts w:ascii="Arial" w:hAnsi="Arial" w:eastAsia="Arial" w:cs="Arial"/>
          <w:i w:val="0"/>
          <w:color w:val="5A656B"/>
          <w:sz w:val="22"/>
          <w:rtl/>
        </w:rPr>
        <w:t>نسخة عربية مترجمة ومراجعة</w:t>
      </w:r>
    </w:p>
    <w:p w14:paraId="5301DA93">
      <w:pPr>
        <w:pStyle w:val="2"/>
        <w:bidi/>
        <w:jc w:val="right"/>
      </w:pPr>
      <w:r>
        <w:rPr>
          <w:rFonts w:ascii="Arial" w:hAnsi="Arial" w:eastAsia="Arial" w:cs="Arial"/>
          <w:b/>
          <w:color w:val="0F4859"/>
          <w:sz w:val="32"/>
          <w:rtl/>
        </w:rPr>
        <w:t>الأداء والشحن</w:t>
      </w:r>
    </w:p>
    <w:p w14:paraId="01DAC8A4">
      <w:pPr>
        <w:pStyle w:val="164"/>
        <w:bidi/>
        <w:jc w:val="right"/>
      </w:pPr>
      <w:r>
        <w:rPr>
          <w:rFonts w:ascii="Arial" w:hAnsi="Arial" w:eastAsia="Arial" w:cs="Arial"/>
          <w:b/>
          <w:color w:val="0F4859"/>
          <w:sz w:val="23"/>
          <w:rtl/>
        </w:rPr>
        <w:t>١. ما السرعة القصوى؟</w:t>
      </w:r>
    </w:p>
    <w:p w14:paraId="6B1654F8">
      <w:pPr>
        <w:pStyle w:val="165"/>
        <w:keepLines/>
        <w:bidi/>
        <w:jc w:val="right"/>
      </w:pPr>
      <w:r>
        <w:rPr>
          <w:rFonts w:ascii="Arial" w:hAnsi="Arial" w:eastAsia="Arial" w:cs="Arial"/>
          <w:color w:val="1E262B"/>
          <w:sz w:val="22"/>
          <w:rtl/>
        </w:rPr>
        <w:t>تتراوح السرعة القصوى لقارب LESSINGER الكهربائي المحلّق 30 بين 27 و30 عقدة. وتتراوح سرعة الإبحار بين 20 و22 عقدة.</w:t>
      </w:r>
    </w:p>
    <w:p w14:paraId="3848308B">
      <w:pPr>
        <w:pStyle w:val="164"/>
        <w:bidi/>
        <w:jc w:val="right"/>
      </w:pPr>
      <w:r>
        <w:rPr>
          <w:rFonts w:ascii="Arial" w:hAnsi="Arial" w:eastAsia="Arial" w:cs="Arial"/>
          <w:b/>
          <w:color w:val="0F4859"/>
          <w:sz w:val="23"/>
          <w:rtl/>
        </w:rPr>
        <w:t>٢. ما مدى التشغيل؟</w:t>
      </w:r>
    </w:p>
    <w:p w14:paraId="167AF43D">
      <w:pPr>
        <w:pStyle w:val="165"/>
        <w:keepLines/>
        <w:bidi/>
        <w:jc w:val="right"/>
      </w:pPr>
      <w:r>
        <w:rPr>
          <w:rFonts w:ascii="Arial" w:hAnsi="Arial" w:eastAsia="Arial" w:cs="Arial"/>
          <w:color w:val="1E262B"/>
          <w:sz w:val="22"/>
          <w:rtl/>
        </w:rPr>
        <w:t>عند سرعة الإبحار، تبلغ مدة التشغيل المعلنة من ساعتين إلى ثلاث ساعات، أي نحو 45 إلى 60 ميلاً بحرياً.</w:t>
      </w:r>
    </w:p>
    <w:p w14:paraId="366DC3F9">
      <w:pPr>
        <w:pStyle w:val="164"/>
        <w:bidi/>
        <w:jc w:val="right"/>
      </w:pPr>
      <w:r>
        <w:rPr>
          <w:rFonts w:ascii="Arial" w:hAnsi="Arial" w:eastAsia="Arial" w:cs="Arial"/>
          <w:b/>
          <w:color w:val="0F4859"/>
          <w:sz w:val="23"/>
          <w:rtl/>
        </w:rPr>
        <w:t>٣. كم يستغرق شحن البطاريات بالكامل؟</w:t>
      </w:r>
    </w:p>
    <w:p w14:paraId="64FBB0D2">
      <w:pPr>
        <w:pStyle w:val="165"/>
        <w:keepLines/>
        <w:bidi/>
        <w:jc w:val="right"/>
      </w:pPr>
      <w:r>
        <w:rPr>
          <w:rFonts w:ascii="Arial" w:hAnsi="Arial" w:eastAsia="Arial" w:cs="Arial"/>
          <w:color w:val="1E262B"/>
          <w:sz w:val="22"/>
          <w:rtl/>
        </w:rPr>
        <w:t>باستخدام شاحن سريع بقدرة 80 كيلوواط، يستغرق الشحن من صفر إلى مئة بالمئة نحو ساعة إلى ساعة و15 دقيقة.</w:t>
      </w:r>
    </w:p>
    <w:p w14:paraId="07009F0A">
      <w:pPr>
        <w:pStyle w:val="2"/>
        <w:bidi/>
        <w:jc w:val="right"/>
      </w:pPr>
      <w:r>
        <w:rPr>
          <w:rFonts w:ascii="Arial" w:hAnsi="Arial" w:eastAsia="Arial" w:cs="Arial"/>
          <w:b/>
          <w:color w:val="0F4859"/>
          <w:sz w:val="32"/>
          <w:rtl/>
        </w:rPr>
        <w:t>التحكم والسلامة</w:t>
      </w:r>
    </w:p>
    <w:p w14:paraId="031B15E6">
      <w:pPr>
        <w:pStyle w:val="164"/>
        <w:bidi/>
        <w:jc w:val="right"/>
      </w:pPr>
      <w:r>
        <w:rPr>
          <w:rFonts w:ascii="Arial" w:hAnsi="Arial" w:eastAsia="Arial" w:cs="Arial"/>
          <w:b/>
          <w:color w:val="0F4859"/>
          <w:sz w:val="23"/>
          <w:rtl/>
        </w:rPr>
        <w:t>٤. هل القارب مناسب للمبتدئين؟</w:t>
      </w:r>
    </w:p>
    <w:p w14:paraId="6FFA178A">
      <w:pPr>
        <w:pStyle w:val="165"/>
        <w:keepLines/>
        <w:bidi/>
        <w:jc w:val="right"/>
      </w:pPr>
      <w:r>
        <w:rPr>
          <w:rFonts w:ascii="Arial" w:hAnsi="Arial" w:eastAsia="Arial" w:cs="Arial"/>
          <w:color w:val="1E262B"/>
          <w:sz w:val="22"/>
          <w:rtl/>
        </w:rPr>
        <w:t>نعم. صُممت أدوات التحكم لتكون سهلة وبديهية، سواء لمن يجرّب القوارب المحلّقة لأول مرة أو للمستخدمين ذوي الخبرة.</w:t>
      </w:r>
    </w:p>
    <w:p w14:paraId="14616FBE">
      <w:pPr>
        <w:pStyle w:val="164"/>
        <w:bidi/>
        <w:jc w:val="right"/>
      </w:pPr>
      <w:r>
        <w:rPr>
          <w:rFonts w:ascii="Arial" w:hAnsi="Arial" w:eastAsia="Arial" w:cs="Arial"/>
          <w:b/>
          <w:color w:val="0F4859"/>
          <w:sz w:val="23"/>
          <w:rtl/>
        </w:rPr>
        <w:t>٥. ما معدات السلامة المشمولة؟</w:t>
      </w:r>
    </w:p>
    <w:p w14:paraId="69993DCB">
      <w:pPr>
        <w:pStyle w:val="166"/>
        <w:keepNext/>
        <w:bidi/>
        <w:jc w:val="right"/>
      </w:pPr>
      <w:r>
        <w:rPr>
          <w:rFonts w:ascii="Arial" w:hAnsi="Arial" w:eastAsia="Arial" w:cs="Arial"/>
          <w:color w:val="1E262B"/>
          <w:sz w:val="22"/>
          <w:rtl/>
        </w:rPr>
        <w:t>نظام إيقاف تلقائي؛</w:t>
      </w:r>
    </w:p>
    <w:p w14:paraId="3937F787">
      <w:pPr>
        <w:pStyle w:val="166"/>
        <w:keepNext/>
        <w:bidi/>
        <w:jc w:val="right"/>
      </w:pPr>
      <w:r>
        <w:rPr>
          <w:rFonts w:ascii="Arial" w:hAnsi="Arial" w:eastAsia="Arial" w:cs="Arial"/>
          <w:color w:val="1E262B"/>
          <w:sz w:val="22"/>
          <w:rtl/>
        </w:rPr>
        <w:t>نظام ملاحة مزود بنظام تحديد المواقع GPS وراسم خرائط، مع عرض السرعة واتجاه الإبحار؛</w:t>
      </w:r>
    </w:p>
    <w:p w14:paraId="2442CCC1">
      <w:pPr>
        <w:pStyle w:val="166"/>
        <w:keepNext/>
        <w:bidi/>
        <w:jc w:val="right"/>
      </w:pPr>
      <w:r>
        <w:rPr>
          <w:rFonts w:ascii="Arial" w:hAnsi="Arial" w:eastAsia="Arial" w:cs="Arial"/>
          <w:color w:val="1E262B"/>
          <w:sz w:val="22"/>
          <w:rtl/>
        </w:rPr>
        <w:t>مسبار عمق يوضح عمق المياه أسفل القارب؛</w:t>
      </w:r>
    </w:p>
    <w:p w14:paraId="1FC8E048">
      <w:pPr>
        <w:pStyle w:val="166"/>
        <w:keepNext/>
        <w:bidi/>
        <w:jc w:val="right"/>
      </w:pPr>
      <w:r>
        <w:rPr>
          <w:rFonts w:ascii="Arial" w:hAnsi="Arial" w:eastAsia="Arial" w:cs="Arial"/>
          <w:color w:val="1E262B"/>
          <w:sz w:val="22"/>
          <w:rtl/>
        </w:rPr>
        <w:t>أضواء ملاحة للرؤية ولإظهار اتجاه حركة القارب ليلاً؛</w:t>
      </w:r>
    </w:p>
    <w:p w14:paraId="26993DBE">
      <w:pPr>
        <w:pStyle w:val="166"/>
        <w:keepNext/>
        <w:bidi/>
        <w:jc w:val="right"/>
      </w:pPr>
      <w:r>
        <w:rPr>
          <w:rFonts w:ascii="Arial" w:hAnsi="Arial" w:eastAsia="Arial" w:cs="Arial"/>
          <w:color w:val="1E262B"/>
          <w:sz w:val="22"/>
          <w:rtl/>
        </w:rPr>
        <w:t>مجداف ومغرفة لنزح المياه؛</w:t>
      </w:r>
    </w:p>
    <w:p w14:paraId="189EB8D5">
      <w:pPr>
        <w:pStyle w:val="166"/>
        <w:bidi/>
        <w:jc w:val="right"/>
      </w:pPr>
      <w:r>
        <w:rPr>
          <w:rFonts w:ascii="Arial" w:hAnsi="Arial" w:eastAsia="Arial" w:cs="Arial"/>
          <w:color w:val="1E262B"/>
          <w:sz w:val="22"/>
          <w:rtl/>
        </w:rPr>
        <w:t>ست سترات نجاة.</w:t>
      </w:r>
    </w:p>
    <w:p w14:paraId="2342D851">
      <w:pPr>
        <w:pStyle w:val="164"/>
        <w:bidi/>
        <w:jc w:val="right"/>
      </w:pPr>
      <w:r>
        <w:rPr>
          <w:rFonts w:ascii="Arial" w:hAnsi="Arial" w:eastAsia="Arial" w:cs="Arial"/>
          <w:b/>
          <w:color w:val="0F4859"/>
          <w:sz w:val="23"/>
          <w:rtl/>
        </w:rPr>
        <w:t>٦. كيف تعمل تقنية الأجنحة المائية؟</w:t>
      </w:r>
    </w:p>
    <w:p w14:paraId="417FFF97">
      <w:pPr>
        <w:pStyle w:val="165"/>
        <w:keepLines/>
        <w:bidi/>
        <w:jc w:val="right"/>
      </w:pPr>
      <w:r>
        <w:rPr>
          <w:rFonts w:ascii="Arial" w:hAnsi="Arial" w:eastAsia="Arial" w:cs="Arial"/>
          <w:color w:val="1E262B"/>
          <w:sz w:val="22"/>
          <w:rtl/>
        </w:rPr>
        <w:t>ترفع الأجنحة المائية هيكل القارب فوق سطح الماء وفق مبدأ يشبه عمل جناح الطائرة. ويؤدي ذلك إلى تقليل مقاومة الماء وتحسين كفاءة استهلاك الطاقة والسرعة.</w:t>
      </w:r>
    </w:p>
    <w:p w14:paraId="3510AF4C">
      <w:pPr>
        <w:pStyle w:val="164"/>
        <w:bidi/>
        <w:jc w:val="right"/>
      </w:pPr>
      <w:r>
        <w:rPr>
          <w:rFonts w:ascii="Arial" w:hAnsi="Arial" w:eastAsia="Arial" w:cs="Arial"/>
          <w:b/>
          <w:color w:val="0F4859"/>
          <w:sz w:val="23"/>
          <w:rtl/>
        </w:rPr>
        <w:t>٧. كيف يتعامل القارب مع المياه الهائجة؟</w:t>
      </w:r>
    </w:p>
    <w:p w14:paraId="33536A46">
      <w:pPr>
        <w:pStyle w:val="165"/>
        <w:keepLines/>
        <w:bidi/>
        <w:jc w:val="right"/>
      </w:pPr>
      <w:r>
        <w:rPr>
          <w:rFonts w:ascii="Arial" w:hAnsi="Arial" w:eastAsia="Arial" w:cs="Arial"/>
          <w:color w:val="1E262B"/>
          <w:sz w:val="22"/>
          <w:rtl/>
        </w:rPr>
        <w:t>يوفر نظام الأجنحة المائية ثباتاً جيداً وسهولة في التحكم عندما تكون حالة البحر هادئة نسبياً. ومع ازدياد ارتفاع الأمواج، ينبغي خفض ارتفاع طيران القارب لتجنب دخول الهواء حول الأجنحة وسقوط الهيكل مجدداً على سطح الماء.</w:t>
      </w:r>
    </w:p>
    <w:p w14:paraId="71EC296D">
      <w:pPr>
        <w:pStyle w:val="164"/>
        <w:bidi/>
        <w:jc w:val="right"/>
      </w:pPr>
      <w:r>
        <w:rPr>
          <w:rFonts w:ascii="Arial" w:hAnsi="Arial" w:eastAsia="Arial" w:cs="Arial"/>
          <w:b/>
          <w:color w:val="0F4859"/>
          <w:sz w:val="23"/>
          <w:rtl/>
        </w:rPr>
        <w:t>٨. ما الحمولة القصوى للقارب؟</w:t>
      </w:r>
    </w:p>
    <w:p w14:paraId="4E0AADF2">
      <w:pPr>
        <w:pStyle w:val="165"/>
        <w:keepLines/>
        <w:bidi/>
        <w:jc w:val="right"/>
      </w:pPr>
      <w:r>
        <w:rPr>
          <w:rFonts w:ascii="Arial" w:hAnsi="Arial" w:eastAsia="Arial" w:cs="Arial"/>
          <w:color w:val="1E262B"/>
          <w:sz w:val="22"/>
          <w:rtl/>
        </w:rPr>
        <w:t>تبلغ الحمولة القصوى المعلنة نحو 500 كغ، مع سعة تصل إلى ستة أشخاص.</w:t>
      </w:r>
    </w:p>
    <w:p w14:paraId="6EFA6440">
      <w:r>
        <w:br w:type="page"/>
      </w:r>
    </w:p>
    <w:p w14:paraId="247FC90A">
      <w:pPr>
        <w:pStyle w:val="2"/>
        <w:bidi/>
        <w:jc w:val="right"/>
      </w:pPr>
      <w:r>
        <w:rPr>
          <w:rFonts w:ascii="Arial" w:hAnsi="Arial" w:eastAsia="Arial" w:cs="Arial"/>
          <w:b/>
          <w:color w:val="0F4859"/>
          <w:sz w:val="32"/>
          <w:rtl/>
        </w:rPr>
        <w:t>البناء والبيئة</w:t>
      </w:r>
    </w:p>
    <w:p w14:paraId="526C0BB0">
      <w:pPr>
        <w:pStyle w:val="164"/>
        <w:bidi/>
        <w:jc w:val="right"/>
      </w:pPr>
      <w:r>
        <w:rPr>
          <w:rFonts w:ascii="Arial" w:hAnsi="Arial" w:eastAsia="Arial" w:cs="Arial"/>
          <w:b/>
          <w:color w:val="0F4859"/>
          <w:sz w:val="23"/>
          <w:rtl/>
        </w:rPr>
        <w:t>٩. ما المواد المستخدمة في تصنيع القارب؟</w:t>
      </w:r>
    </w:p>
    <w:p w14:paraId="00901519">
      <w:pPr>
        <w:pStyle w:val="165"/>
        <w:keepLines/>
        <w:bidi/>
        <w:jc w:val="right"/>
      </w:pPr>
      <w:r>
        <w:rPr>
          <w:rFonts w:ascii="Arial" w:hAnsi="Arial" w:eastAsia="Arial" w:cs="Arial"/>
          <w:color w:val="1E262B"/>
          <w:sz w:val="22"/>
          <w:rtl/>
        </w:rPr>
        <w:t>صُنع القارب بالكامل من ألياف الكربون للجمع بين القوة وخفة الوزن والمتانة.</w:t>
      </w:r>
    </w:p>
    <w:p w14:paraId="0BF67D32">
      <w:pPr>
        <w:pStyle w:val="164"/>
        <w:bidi/>
        <w:jc w:val="right"/>
      </w:pPr>
      <w:r>
        <w:rPr>
          <w:rFonts w:ascii="Arial" w:hAnsi="Arial" w:eastAsia="Arial" w:cs="Arial"/>
          <w:b/>
          <w:color w:val="0F4859"/>
          <w:sz w:val="23"/>
          <w:rtl/>
        </w:rPr>
        <w:t>١٠. هل القارب صديق للبيئة؟</w:t>
      </w:r>
    </w:p>
    <w:p w14:paraId="2E2D0D72">
      <w:pPr>
        <w:pStyle w:val="165"/>
        <w:keepLines/>
        <w:bidi/>
        <w:jc w:val="right"/>
      </w:pPr>
      <w:r>
        <w:rPr>
          <w:rFonts w:ascii="Arial" w:hAnsi="Arial" w:eastAsia="Arial" w:cs="Arial"/>
          <w:color w:val="1E262B"/>
          <w:sz w:val="22"/>
          <w:rtl/>
        </w:rPr>
        <w:t>يعمل القارب بنظام دفع كهربائي بالكامل ولا ينتج أي انبعاثات مباشرة أثناء التشغيل.</w:t>
      </w:r>
    </w:p>
    <w:p w14:paraId="79BF37BB">
      <w:pPr>
        <w:pStyle w:val="164"/>
        <w:bidi/>
        <w:jc w:val="right"/>
      </w:pPr>
      <w:r>
        <w:rPr>
          <w:rFonts w:ascii="Arial" w:hAnsi="Arial" w:eastAsia="Arial" w:cs="Arial"/>
          <w:b/>
          <w:color w:val="0F4859"/>
          <w:sz w:val="23"/>
          <w:rtl/>
        </w:rPr>
        <w:t>١١. هل يمكن استخدامه في المياه المالحة والعذبة؟</w:t>
      </w:r>
    </w:p>
    <w:p w14:paraId="501B7AC1">
      <w:pPr>
        <w:pStyle w:val="165"/>
        <w:keepLines/>
        <w:bidi/>
        <w:jc w:val="right"/>
      </w:pPr>
      <w:r>
        <w:rPr>
          <w:rFonts w:ascii="Arial" w:hAnsi="Arial" w:eastAsia="Arial" w:cs="Arial"/>
          <w:color w:val="1E262B"/>
          <w:sz w:val="22"/>
          <w:rtl/>
        </w:rPr>
        <w:t>نعم. صُمم القارب للاستخدام في المياه المالحة والعذبة. ومع ذلك، يُنصح بإخراجه من الماء بعد كل استخدام وشطفه بالمياه العذبة، خصوصاً للحد من مخاطر التآكل.</w:t>
      </w:r>
    </w:p>
    <w:p w14:paraId="34B9C479">
      <w:pPr>
        <w:pStyle w:val="164"/>
        <w:bidi/>
        <w:jc w:val="right"/>
      </w:pPr>
      <w:r>
        <w:rPr>
          <w:rFonts w:ascii="Arial" w:hAnsi="Arial" w:eastAsia="Arial" w:cs="Arial"/>
          <w:b/>
          <w:color w:val="0F4859"/>
          <w:sz w:val="23"/>
          <w:rtl/>
        </w:rPr>
        <w:t>١٢. ما مدى متانة هيكل القارب؟</w:t>
      </w:r>
    </w:p>
    <w:p w14:paraId="1A992BCB">
      <w:pPr>
        <w:pStyle w:val="165"/>
        <w:keepLines/>
        <w:bidi/>
        <w:jc w:val="right"/>
      </w:pPr>
      <w:r>
        <w:rPr>
          <w:rFonts w:ascii="Arial" w:hAnsi="Arial" w:eastAsia="Arial" w:cs="Arial"/>
          <w:color w:val="1E262B"/>
          <w:sz w:val="22"/>
          <w:rtl/>
        </w:rPr>
        <w:t>يوفر البناء الكامل من ألياف الكربون متانة عالية ومقاومة قوية للتآكل الناتج عن الاستخدام المنتظم.</w:t>
      </w:r>
    </w:p>
    <w:p w14:paraId="4E03C1F3">
      <w:pPr>
        <w:pStyle w:val="164"/>
        <w:bidi/>
        <w:jc w:val="right"/>
      </w:pPr>
      <w:r>
        <w:rPr>
          <w:rFonts w:ascii="Arial" w:hAnsi="Arial" w:eastAsia="Arial" w:cs="Arial"/>
          <w:b/>
          <w:color w:val="0F4859"/>
          <w:sz w:val="23"/>
          <w:rtl/>
        </w:rPr>
        <w:t>١٣. ما مستوى ضوضاء نظام الدفع الكهربائي؟</w:t>
      </w:r>
    </w:p>
    <w:p w14:paraId="296EF074">
      <w:pPr>
        <w:pStyle w:val="165"/>
        <w:keepLines/>
        <w:bidi/>
        <w:jc w:val="right"/>
      </w:pPr>
      <w:r>
        <w:rPr>
          <w:rFonts w:ascii="Arial" w:hAnsi="Arial" w:eastAsia="Arial" w:cs="Arial"/>
          <w:color w:val="1E262B"/>
          <w:sz w:val="22"/>
          <w:rtl/>
        </w:rPr>
        <w:t>يتميز نظام الدفع الكهربائي بهدوء شديد. ويأتي معظم الصوت من دوران المحرك ووحدة تخفيض السرعة السفلية، وكلاهما يقع تحت سطح الماء.</w:t>
      </w:r>
    </w:p>
    <w:p w14:paraId="2244CCB9">
      <w:pPr>
        <w:pStyle w:val="2"/>
        <w:bidi/>
        <w:jc w:val="right"/>
      </w:pPr>
      <w:r>
        <w:rPr>
          <w:rFonts w:ascii="Arial" w:hAnsi="Arial" w:eastAsia="Arial" w:cs="Arial"/>
          <w:b/>
          <w:color w:val="0F4859"/>
          <w:sz w:val="32"/>
          <w:rtl/>
        </w:rPr>
        <w:t>الصيانة والتخزين والتخصيص</w:t>
      </w:r>
    </w:p>
    <w:p w14:paraId="1A09B3F1">
      <w:pPr>
        <w:pStyle w:val="164"/>
        <w:bidi/>
        <w:jc w:val="right"/>
      </w:pPr>
      <w:r>
        <w:rPr>
          <w:rFonts w:ascii="Arial" w:hAnsi="Arial" w:eastAsia="Arial" w:cs="Arial"/>
          <w:b/>
          <w:color w:val="0F4859"/>
          <w:sz w:val="23"/>
          <w:rtl/>
        </w:rPr>
        <w:t>١٤. ما أعمال الصيانة المطلوبة؟</w:t>
      </w:r>
    </w:p>
    <w:p w14:paraId="5FF3D112">
      <w:pPr>
        <w:pStyle w:val="165"/>
        <w:keepLines/>
        <w:bidi/>
        <w:jc w:val="right"/>
      </w:pPr>
      <w:r>
        <w:rPr>
          <w:rFonts w:ascii="Arial" w:hAnsi="Arial" w:eastAsia="Arial" w:cs="Arial"/>
          <w:color w:val="1E262B"/>
          <w:sz w:val="22"/>
          <w:rtl/>
        </w:rPr>
        <w:t>تشبه أعمال الصيانة المطلوبة صيانة القوارب التقليدية. ويُنصح بإخراج القارب من الماء بين الاستخدامات، وشطفه بالمياه العذبة بعد كل رحلة في المياه المالحة، وفحص المقصورات الرئيسية والمكونات بانتظام.</w:t>
      </w:r>
    </w:p>
    <w:p w14:paraId="74CCC6DE">
      <w:pPr>
        <w:pStyle w:val="164"/>
        <w:bidi/>
        <w:jc w:val="right"/>
      </w:pPr>
      <w:r>
        <w:rPr>
          <w:rFonts w:ascii="Arial" w:hAnsi="Arial" w:eastAsia="Arial" w:cs="Arial"/>
          <w:b/>
          <w:color w:val="0F4859"/>
          <w:sz w:val="23"/>
          <w:rtl/>
        </w:rPr>
        <w:t>١٥. هل توجد مساحات للتخزين؟</w:t>
      </w:r>
    </w:p>
    <w:p w14:paraId="779A7FC2">
      <w:pPr>
        <w:pStyle w:val="165"/>
        <w:keepLines/>
        <w:bidi/>
        <w:jc w:val="right"/>
      </w:pPr>
      <w:r>
        <w:rPr>
          <w:rFonts w:ascii="Arial" w:hAnsi="Arial" w:eastAsia="Arial" w:cs="Arial"/>
          <w:color w:val="1E262B"/>
          <w:sz w:val="22"/>
          <w:rtl/>
        </w:rPr>
        <w:t>نعم. يمكن استخدام حجرة البطاريات الأمامية لحفظ الأغراض الشخصية الصغيرة. كما تتوفر مساحة تخزين إضافية في المؤخرة أسفل منصة السباحة. وينبغي تجنب وضع الأغراض الثقيلة لأنها قد تؤثر في توازن القارب وسلوكه أثناء التحليق.</w:t>
      </w:r>
    </w:p>
    <w:p w14:paraId="22C8E77B">
      <w:pPr>
        <w:pStyle w:val="164"/>
        <w:bidi/>
        <w:jc w:val="right"/>
      </w:pPr>
      <w:r>
        <w:rPr>
          <w:rFonts w:ascii="Arial" w:hAnsi="Arial" w:eastAsia="Arial" w:cs="Arial"/>
          <w:b/>
          <w:color w:val="0F4859"/>
          <w:sz w:val="23"/>
          <w:rtl/>
        </w:rPr>
        <w:t>١٦. هل تتوفر خيارات للتخصيص؟</w:t>
      </w:r>
    </w:p>
    <w:p w14:paraId="13D08F49">
      <w:pPr>
        <w:pStyle w:val="165"/>
        <w:keepLines/>
        <w:bidi/>
        <w:jc w:val="right"/>
      </w:pPr>
      <w:r>
        <w:rPr>
          <w:rFonts w:ascii="Arial" w:hAnsi="Arial" w:eastAsia="Arial" w:cs="Arial"/>
          <w:color w:val="1E262B"/>
          <w:sz w:val="22"/>
          <w:rtl/>
        </w:rPr>
        <w:t>نعم. تتوفر عدة خيارات لتخصيص اللون والتنجيد وبعض الملحقات.</w:t>
      </w:r>
    </w:p>
    <w:p w14:paraId="53619C70">
      <w:pPr>
        <w:pStyle w:val="164"/>
        <w:bidi/>
        <w:jc w:val="right"/>
      </w:pPr>
      <w:r>
        <w:rPr>
          <w:rFonts w:ascii="Arial" w:hAnsi="Arial" w:eastAsia="Arial" w:cs="Arial"/>
          <w:b/>
          <w:color w:val="0F4859"/>
          <w:sz w:val="23"/>
          <w:rtl/>
        </w:rPr>
        <w:t>١٧. هل يسهل نقل القارب؟</w:t>
      </w:r>
    </w:p>
    <w:p w14:paraId="061AFAE0">
      <w:pPr>
        <w:pStyle w:val="165"/>
        <w:keepLines/>
        <w:bidi/>
        <w:jc w:val="right"/>
      </w:pPr>
      <w:r>
        <w:rPr>
          <w:rFonts w:ascii="Arial" w:hAnsi="Arial" w:eastAsia="Arial" w:cs="Arial"/>
          <w:color w:val="1E262B"/>
          <w:sz w:val="22"/>
          <w:rtl/>
        </w:rPr>
        <w:t>نعم. يسمح تصميمه بنقله على مقطورة أو وضعه على متن سفينة أكبر حجماً.</w:t>
      </w:r>
    </w:p>
    <w:sectPr>
      <w:headerReference r:id="rId6" w:type="first"/>
      <w:footerReference r:id="rId8" w:type="first"/>
      <w:headerReference r:id="rId5" w:type="default"/>
      <w:footerReference r:id="rId7" w:type="default"/>
      <w:pgSz w:w="12240" w:h="15840"/>
      <w:pgMar w:top="1037" w:right="1224" w:bottom="1037" w:left="1224" w:header="504" w:footer="504"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Symbol">
    <w:altName w:val="Kingsoft Sign"/>
    <w:panose1 w:val="00000000000000000000"/>
    <w:charset w:val="02"/>
    <w:family w:val="auto"/>
    <w:pitch w:val="default"/>
    <w:sig w:usb0="00000000" w:usb1="00000000" w:usb2="00000000" w:usb3="00000000" w:csb0="80000000" w:csb1="00000000"/>
  </w:font>
  <w:font w:name="Courier">
    <w:altName w:val="苹方-简"/>
    <w:panose1 w:val="02000500000000000000"/>
    <w:charset w:val="00"/>
    <w:family w:val="auto"/>
    <w:pitch w:val="default"/>
    <w:sig w:usb0="00000000" w:usb1="00000000" w:usb2="00000000" w:usb3="00000000" w:csb0="00000001"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ＭＳ ゴシック">
    <w:altName w:val="苹方-简"/>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B5D9F">
    <w:pPr>
      <w:pStyle w:val="18"/>
      <w:bidi/>
      <w:jc w:val="right"/>
    </w:pPr>
    <w:r>
      <w:rPr>
        <w:rFonts w:ascii="Arial" w:hAnsi="Arial" w:eastAsia="Arial" w:cs="Arial"/>
        <w:color w:val="5A656B"/>
        <w:sz w:val="16"/>
        <w:rtl/>
      </w:rPr>
      <w:t xml:space="preserve">LESSINGER Racing Foil 30  •  الأسئلة الشائعة  •  </w:t>
    </w:r>
    <w:r>
      <w:fldChar w:fldCharType="begin"/>
    </w:r>
    <w:r>
      <w:instrText xml:space="preserve">PAGE</w:instrText>
    </w:r>
    <w:r>
      <w:fldChar w:fldCharType="separate"/>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6C95D">
    <w:pPr>
      <w:pStyle w:val="18"/>
      <w:bidi/>
      <w:jc w:val="right"/>
    </w:pPr>
    <w:r>
      <w:rPr>
        <w:rFonts w:ascii="Arial" w:hAnsi="Arial" w:eastAsia="Arial" w:cs="Arial"/>
        <w:color w:val="5A656B"/>
        <w:sz w:val="16"/>
        <w:rtl/>
      </w:rPr>
      <w:t>LESSINGER Racing Foil 30  •  الأسئلة الشائعة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93" w:lineRule="auto"/>
      </w:pPr>
      <w:r>
        <w:separator/>
      </w:r>
    </w:p>
  </w:footnote>
  <w:footnote w:type="continuationSeparator" w:id="1">
    <w:p>
      <w:pPr>
        <w:spacing w:before="0" w:after="0" w:line="293"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4D1C2">
    <w:pPr>
      <w:pStyle w:val="19"/>
      <w:bidi/>
      <w:jc w:val="right"/>
    </w:pPr>
    <w:r>
      <w:rPr>
        <w:rFonts w:ascii="Arial" w:hAnsi="Arial" w:eastAsia="Arial" w:cs="Arial"/>
        <w:b/>
        <w:color w:val="5A656B"/>
        <w:sz w:val="17"/>
        <w:rtl/>
      </w:rPr>
      <w:t>LESSINGER RACING FOIL 30  |  الأسئلة الشائعة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9D7F1">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C7F870E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00" w:line="293" w:lineRule="auto"/>
    </w:pPr>
    <w:rPr>
      <w:rFonts w:ascii="Arial" w:hAnsi="Arial" w:eastAsiaTheme="minorEastAsia" w:cstheme="minorBidi"/>
      <w:color w:val="1E262B"/>
      <w:sz w:val="22"/>
      <w:szCs w:val="22"/>
      <w:lang w:val="en-US" w:eastAsia="en-US" w:bidi="ar-SA"/>
    </w:rPr>
  </w:style>
  <w:style w:type="paragraph" w:styleId="2">
    <w:name w:val="heading 1"/>
    <w:basedOn w:val="1"/>
    <w:next w:val="1"/>
    <w:link w:val="138"/>
    <w:qFormat/>
    <w:uiPriority w:val="9"/>
    <w:pPr>
      <w:keepNext/>
      <w:keepLines/>
      <w:spacing w:before="260" w:after="120"/>
      <w:outlineLvl w:val="0"/>
    </w:pPr>
    <w:rPr>
      <w:rFonts w:asciiTheme="majorHAnsi" w:hAnsiTheme="majorHAnsi" w:eastAsiaTheme="majorEastAsia" w:cstheme="majorBidi"/>
      <w:b/>
      <w:bCs/>
      <w:color w:val="0F4859"/>
      <w:sz w:val="32"/>
      <w:szCs w:val="28"/>
    </w:rPr>
  </w:style>
  <w:style w:type="paragraph" w:styleId="3">
    <w:name w:val="heading 2"/>
    <w:basedOn w:val="1"/>
    <w:next w:val="1"/>
    <w:link w:val="139"/>
    <w:unhideWhenUsed/>
    <w:qFormat/>
    <w:uiPriority w:val="9"/>
    <w:pPr>
      <w:keepNext/>
      <w:keepLines/>
      <w:spacing w:before="200" w:after="80"/>
      <w:outlineLvl w:val="1"/>
    </w:pPr>
    <w:rPr>
      <w:rFonts w:asciiTheme="majorHAnsi" w:hAnsiTheme="majorHAnsi" w:eastAsiaTheme="majorEastAsia" w:cstheme="majorBidi"/>
      <w:b/>
      <w:bCs/>
      <w:color w:val="0F4859"/>
      <w:sz w:val="27"/>
      <w:szCs w:val="26"/>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uiPriority w:val="99"/>
    <w:pPr>
      <w:tabs>
        <w:tab w:val="center" w:pos="4680"/>
        <w:tab w:val="right" w:pos="9360"/>
      </w:tabs>
      <w:spacing w:after="0" w:line="240" w:lineRule="auto"/>
    </w:pPr>
  </w:style>
  <w:style w:type="paragraph" w:styleId="19">
    <w:name w:val="header"/>
    <w:basedOn w:val="1"/>
    <w:link w:val="135"/>
    <w:unhideWhenUsed/>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uiPriority w:val="99"/>
  </w:style>
  <w:style w:type="character" w:customStyle="1" w:styleId="146">
    <w:name w:val="Body Text 3 Char"/>
    <w:basedOn w:val="11"/>
    <w:link w:val="15"/>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 w:type="paragraph" w:customStyle="1" w:styleId="164">
    <w:name w:val="FAQ Question"/>
    <w:uiPriority w:val="0"/>
    <w:pPr>
      <w:keepNext/>
      <w:spacing w:before="100" w:after="40" w:line="276" w:lineRule="auto"/>
    </w:pPr>
    <w:rPr>
      <w:rFonts w:ascii="Arial" w:hAnsi="Arial" w:eastAsiaTheme="minorEastAsia" w:cstheme="minorBidi"/>
      <w:b/>
      <w:color w:val="0F4859"/>
      <w:sz w:val="23"/>
      <w:szCs w:val="22"/>
      <w:lang w:val="en-US" w:eastAsia="en-US" w:bidi="ar-SA"/>
    </w:rPr>
  </w:style>
  <w:style w:type="paragraph" w:customStyle="1" w:styleId="165">
    <w:name w:val="FAQ Answer"/>
    <w:uiPriority w:val="0"/>
    <w:pPr>
      <w:spacing w:after="100" w:line="288" w:lineRule="auto"/>
      <w:ind w:right="259"/>
    </w:pPr>
    <w:rPr>
      <w:rFonts w:ascii="Arial" w:hAnsi="Arial" w:eastAsiaTheme="minorEastAsia" w:cstheme="minorBidi"/>
      <w:color w:val="1E262B"/>
      <w:sz w:val="22"/>
      <w:szCs w:val="22"/>
      <w:lang w:val="en-US" w:eastAsia="en-US" w:bidi="ar-SA"/>
    </w:rPr>
  </w:style>
  <w:style w:type="paragraph" w:customStyle="1" w:styleId="166">
    <w:name w:val="FAQ Bullet"/>
    <w:basedOn w:val="23"/>
    <w:uiPriority w:val="0"/>
    <w:pPr>
      <w:spacing w:after="40" w:line="283" w:lineRule="auto"/>
      <w:ind w:right="691" w:hanging="317"/>
    </w:pPr>
    <w:rPr>
      <w:rFonts w:ascii="Arial" w:hAnsi="Arial"/>
      <w:color w:val="1E262B"/>
      <w:sz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Office_12.1.26050.26050_F1E327BC-269C-435d-A152-05C5408002CA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2013-12-24T00:15:00Z</dcterms:created>
  <dc:creator>LESSINGER</dc:creator>
  <dc:description>generated by python-docx</dc:description>
  <cp:lastModifiedBy>WPS_1785837385</cp:lastModifiedBy>
  <dcterms:modified xsi:type="dcterms:W3CDTF">2026-08-20T09:37:17Z</dcterms:modified>
  <dc:title>LESSINGER Racing Foil 30 – الأسئلة الشائعة</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1033-12.1.26050.26050</vt:lpwstr>
  </property>
  <property fmtid="{D5CDD505-2E9C-101B-9397-08002B2CF9AE}" pid="3" name="ICV">
    <vt:lpwstr>992D5A43CE4A475CADAE866A54B8B557_42</vt:lpwstr>
  </property>
</Properties>
</file>